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38" w:rsidRPr="00DD2598" w:rsidRDefault="00464838" w:rsidP="0046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приведена таблица, составленная с учетом ограничений из паспортов ФН.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9"/>
        <w:gridCol w:w="1981"/>
        <w:gridCol w:w="61"/>
        <w:gridCol w:w="2778"/>
        <w:gridCol w:w="61"/>
        <w:gridCol w:w="3915"/>
      </w:tblGrid>
      <w:tr w:rsidR="00464838" w:rsidRPr="00464838" w:rsidTr="00DD2598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ФН-1.1</w:t>
            </w:r>
            <w:r w:rsidRPr="0046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исполнение 3</w:t>
            </w:r>
            <w:r w:rsidRPr="0046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 13 и 15 мес.</w:t>
            </w:r>
            <w:r w:rsidRPr="0046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Автоматика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ФН-1.1. исполнение 4</w:t>
            </w:r>
            <w:r w:rsidRPr="0046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 36 мес.</w:t>
            </w:r>
            <w:r w:rsidRPr="0046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6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</w:t>
            </w:r>
            <w:proofErr w:type="spellEnd"/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использования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дней,</w:t>
            </w: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ограничения</w:t>
            </w: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паспорте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 дней,</w:t>
            </w: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ограничения в паспорте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истема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 – разрешено применять </w:t>
            </w:r>
            <w:proofErr w:type="gramStart"/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</w:t>
            </w:r>
            <w:proofErr w:type="gramEnd"/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 при этих условиях для этой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налогообложения</w:t>
            </w:r>
          </w:p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 — запрещено применять </w:t>
            </w:r>
            <w:proofErr w:type="gramStart"/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</w:t>
            </w:r>
            <w:proofErr w:type="gramEnd"/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 при этих условиях для этой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налогообложения</w:t>
            </w:r>
          </w:p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но... – разрешено применять данный ФН при этих условиях для этой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налогообложения</w:t>
            </w: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 есть ограничения по сроку использования (в днях)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Подакцизные 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но 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но 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агенты (субагенты)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УСН, ЕСХН, ЕНВД, Патент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чистом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 с ОСН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Подакцизные 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но 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но 410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но 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но 560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4838" w:rsidRPr="00464838" w:rsidTr="00DD2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агенты (субагенты)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38" w:rsidRPr="00464838" w:rsidRDefault="00464838" w:rsidP="0046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D2598" w:rsidRPr="00464838" w:rsidRDefault="00DD2598" w:rsidP="00DD2598">
      <w:pPr>
        <w:spacing w:before="100" w:beforeAutospacing="1" w:after="100" w:afterAutospacing="1" w:line="240" w:lineRule="auto"/>
        <w:ind w:right="2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464838">
        <w:rPr>
          <w:rFonts w:ascii="Times New Roman" w:eastAsia="Times New Roman" w:hAnsi="Times New Roman" w:cs="Times New Roman"/>
          <w:sz w:val="27"/>
          <w:szCs w:val="27"/>
          <w:lang w:eastAsia="ru-RU"/>
        </w:rPr>
        <w:t>ажно помнить! ФН на 36 мес. не </w:t>
      </w:r>
      <w:proofErr w:type="gramStart"/>
      <w:r w:rsidRPr="0046483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рассчитан</w:t>
      </w:r>
      <w:proofErr w:type="gramEnd"/>
      <w:r w:rsidRPr="00464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большое количество фискальных документов. Если у пользователя много продаж, то память может закончиться раньше, чем срок действия ФН. В этом случае лучше применять ФН на 13 мес.​</w:t>
      </w:r>
    </w:p>
    <w:p w:rsidR="00F635EE" w:rsidRDefault="00F635EE"/>
    <w:sectPr w:rsidR="00F635EE" w:rsidSect="007A7AF5">
      <w:pgSz w:w="11906" w:h="16838"/>
      <w:pgMar w:top="1134" w:right="237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464838"/>
    <w:rsid w:val="00144C3E"/>
    <w:rsid w:val="00270D0B"/>
    <w:rsid w:val="00464838"/>
    <w:rsid w:val="007A7AF5"/>
    <w:rsid w:val="009975B2"/>
    <w:rsid w:val="00DD2598"/>
    <w:rsid w:val="00F6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2019-01-11T04:32:00Z</dcterms:created>
  <dcterms:modified xsi:type="dcterms:W3CDTF">2019-01-12T07:35:00Z</dcterms:modified>
</cp:coreProperties>
</file>